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4EC" w:rsidRDefault="00B778E9">
      <w:pPr>
        <w:rPr>
          <w:rFonts w:ascii="Arial" w:hAnsi="Arial" w:cs="Arial"/>
          <w:color w:val="002C77"/>
          <w:sz w:val="20"/>
          <w:szCs w:val="20"/>
          <w:shd w:val="clear" w:color="auto" w:fill="FFFFFF"/>
        </w:rPr>
      </w:pPr>
      <w:r>
        <w:rPr>
          <w:rFonts w:ascii="Arial" w:hAnsi="Arial" w:cs="Arial"/>
          <w:color w:val="002C77"/>
          <w:sz w:val="20"/>
          <w:szCs w:val="20"/>
          <w:shd w:val="clear" w:color="auto" w:fill="FFFFFF"/>
        </w:rPr>
        <w:t xml:space="preserve">1. </w:t>
      </w:r>
      <w:r>
        <w:rPr>
          <w:rFonts w:ascii="Arial" w:hAnsi="Arial" w:cs="Arial"/>
          <w:color w:val="002C77"/>
          <w:sz w:val="20"/>
          <w:szCs w:val="20"/>
          <w:shd w:val="clear" w:color="auto" w:fill="FFFFFF"/>
        </w:rPr>
        <w:t>Witt (2016) discusses the importance of rites of passage and milestones in the transition into adulthood on pp. 82 and 83. Please answer </w:t>
      </w:r>
      <w:r>
        <w:rPr>
          <w:rStyle w:val="Strong"/>
          <w:rFonts w:ascii="Arial" w:hAnsi="Arial" w:cs="Arial"/>
          <w:color w:val="002C77"/>
          <w:sz w:val="20"/>
          <w:szCs w:val="20"/>
          <w:bdr w:val="none" w:sz="0" w:space="0" w:color="auto" w:frame="1"/>
          <w:shd w:val="clear" w:color="auto" w:fill="FFFFFF"/>
        </w:rPr>
        <w:t>both</w:t>
      </w:r>
      <w:r>
        <w:rPr>
          <w:rFonts w:ascii="Arial" w:hAnsi="Arial" w:cs="Arial"/>
          <w:color w:val="002C77"/>
          <w:sz w:val="20"/>
          <w:szCs w:val="20"/>
          <w:shd w:val="clear" w:color="auto" w:fill="FFFFFF"/>
        </w:rPr>
        <w:t> Part 1 and Part 2.</w:t>
      </w:r>
      <w:r>
        <w:rPr>
          <w:rFonts w:ascii="Arial" w:hAnsi="Arial" w:cs="Arial"/>
          <w:color w:val="002C77"/>
          <w:sz w:val="20"/>
          <w:szCs w:val="20"/>
        </w:rPr>
        <w:br/>
      </w:r>
      <w:r>
        <w:rPr>
          <w:rFonts w:ascii="Arial" w:hAnsi="Arial" w:cs="Arial"/>
          <w:color w:val="002C77"/>
          <w:sz w:val="20"/>
          <w:szCs w:val="20"/>
        </w:rPr>
        <w:br/>
      </w:r>
      <w:r>
        <w:rPr>
          <w:rStyle w:val="Strong"/>
          <w:rFonts w:ascii="Arial" w:hAnsi="Arial" w:cs="Arial"/>
          <w:color w:val="002C77"/>
          <w:sz w:val="20"/>
          <w:szCs w:val="20"/>
          <w:bdr w:val="none" w:sz="0" w:space="0" w:color="auto" w:frame="1"/>
          <w:shd w:val="clear" w:color="auto" w:fill="FFFFFF"/>
        </w:rPr>
        <w:t>Part 1:</w:t>
      </w:r>
      <w:r>
        <w:rPr>
          <w:rFonts w:ascii="Arial" w:hAnsi="Arial" w:cs="Arial"/>
          <w:color w:val="002C77"/>
          <w:sz w:val="20"/>
          <w:szCs w:val="20"/>
          <w:shd w:val="clear" w:color="auto" w:fill="FFFFFF"/>
        </w:rPr>
        <w:t> In your opinion, when do you think a person should be considered an adult in American society? Why? Are there certain milestones or rituals that determine adulthood, or is it a certain age?</w:t>
      </w:r>
      <w:r>
        <w:rPr>
          <w:rFonts w:ascii="Arial" w:hAnsi="Arial" w:cs="Arial"/>
          <w:color w:val="002C77"/>
          <w:sz w:val="20"/>
          <w:szCs w:val="20"/>
        </w:rPr>
        <w:br/>
      </w:r>
      <w:r>
        <w:rPr>
          <w:rFonts w:ascii="Arial" w:hAnsi="Arial" w:cs="Arial"/>
          <w:color w:val="002C77"/>
          <w:sz w:val="20"/>
          <w:szCs w:val="20"/>
        </w:rPr>
        <w:br/>
      </w:r>
      <w:r>
        <w:rPr>
          <w:rStyle w:val="Strong"/>
          <w:rFonts w:ascii="Arial" w:hAnsi="Arial" w:cs="Arial"/>
          <w:color w:val="002C77"/>
          <w:sz w:val="20"/>
          <w:szCs w:val="20"/>
          <w:bdr w:val="none" w:sz="0" w:space="0" w:color="auto" w:frame="1"/>
          <w:shd w:val="clear" w:color="auto" w:fill="FFFFFF"/>
        </w:rPr>
        <w:t>Part 2:</w:t>
      </w:r>
      <w:r>
        <w:rPr>
          <w:rFonts w:ascii="Arial" w:hAnsi="Arial" w:cs="Arial"/>
          <w:color w:val="002C77"/>
          <w:sz w:val="20"/>
          <w:szCs w:val="20"/>
          <w:shd w:val="clear" w:color="auto" w:fill="FFFFFF"/>
        </w:rPr>
        <w:t> Discuss your own journey to adulthood. Discuss one or more milestones, rituals, or experiences in your life that you felt signified your passage into adulthood. How do you think this helped you in the transition?</w:t>
      </w:r>
      <w:r>
        <w:rPr>
          <w:rFonts w:ascii="Arial" w:hAnsi="Arial" w:cs="Arial"/>
          <w:color w:val="002C77"/>
          <w:sz w:val="20"/>
          <w:szCs w:val="20"/>
        </w:rPr>
        <w:br/>
      </w:r>
      <w:r>
        <w:rPr>
          <w:rFonts w:ascii="Arial" w:hAnsi="Arial" w:cs="Arial"/>
          <w:color w:val="002C77"/>
          <w:sz w:val="20"/>
          <w:szCs w:val="20"/>
        </w:rPr>
        <w:br/>
      </w:r>
      <w:r>
        <w:rPr>
          <w:rFonts w:ascii="Arial" w:hAnsi="Arial" w:cs="Arial"/>
          <w:color w:val="002C77"/>
          <w:sz w:val="20"/>
          <w:szCs w:val="20"/>
          <w:shd w:val="clear" w:color="auto" w:fill="FFFFFF"/>
        </w:rPr>
        <w:t>Your journal entry must be at least 200 words. No references or citations are necessary.</w:t>
      </w:r>
    </w:p>
    <w:p w:rsidR="00B778E9" w:rsidRDefault="00B778E9">
      <w:pPr>
        <w:rPr>
          <w:rFonts w:ascii="Arial" w:hAnsi="Arial" w:cs="Arial"/>
          <w:color w:val="002C77"/>
          <w:sz w:val="20"/>
          <w:szCs w:val="20"/>
          <w:shd w:val="clear" w:color="auto" w:fill="FFFFFF"/>
        </w:rPr>
      </w:pPr>
    </w:p>
    <w:p w:rsidR="00B778E9" w:rsidRDefault="00B778E9">
      <w:pPr>
        <w:rPr>
          <w:rFonts w:ascii="Arial" w:hAnsi="Arial" w:cs="Arial"/>
          <w:color w:val="002C77"/>
          <w:sz w:val="20"/>
          <w:szCs w:val="20"/>
          <w:shd w:val="clear" w:color="auto" w:fill="FFFFFF"/>
        </w:rPr>
      </w:pPr>
    </w:p>
    <w:p w:rsidR="00B778E9" w:rsidRDefault="00B778E9">
      <w:pPr>
        <w:rPr>
          <w:rFonts w:ascii="Arial" w:hAnsi="Arial" w:cs="Arial"/>
          <w:color w:val="002C77"/>
          <w:sz w:val="20"/>
          <w:szCs w:val="20"/>
          <w:shd w:val="clear" w:color="auto" w:fill="FFFFFF"/>
        </w:rPr>
      </w:pPr>
      <w:r>
        <w:rPr>
          <w:rFonts w:ascii="Arial" w:hAnsi="Arial" w:cs="Arial"/>
          <w:color w:val="002C77"/>
          <w:sz w:val="20"/>
          <w:szCs w:val="20"/>
          <w:shd w:val="clear" w:color="auto" w:fill="FFFFFF"/>
        </w:rPr>
        <w:t xml:space="preserve">2. </w:t>
      </w:r>
      <w:r>
        <w:rPr>
          <w:rFonts w:ascii="Arial" w:hAnsi="Arial" w:cs="Arial"/>
          <w:color w:val="002C77"/>
          <w:sz w:val="20"/>
          <w:szCs w:val="20"/>
          <w:shd w:val="clear" w:color="auto" w:fill="FFFFFF"/>
        </w:rPr>
        <w:t xml:space="preserve">Whether from a sports team, a religious group, the military, or some other close-knit group, what experience have you had with role exiting? To what extent does your experience match </w:t>
      </w:r>
      <w:proofErr w:type="spellStart"/>
      <w:r>
        <w:rPr>
          <w:rFonts w:ascii="Arial" w:hAnsi="Arial" w:cs="Arial"/>
          <w:color w:val="002C77"/>
          <w:sz w:val="20"/>
          <w:szCs w:val="20"/>
          <w:shd w:val="clear" w:color="auto" w:fill="FFFFFF"/>
        </w:rPr>
        <w:t>Ebaugh's</w:t>
      </w:r>
      <w:proofErr w:type="spellEnd"/>
      <w:r>
        <w:rPr>
          <w:rFonts w:ascii="Arial" w:hAnsi="Arial" w:cs="Arial"/>
          <w:color w:val="002C77"/>
          <w:sz w:val="20"/>
          <w:szCs w:val="20"/>
          <w:shd w:val="clear" w:color="auto" w:fill="FFFFFF"/>
        </w:rPr>
        <w:t xml:space="preserve"> four stages of role exit described on page 100 of the textbook? Explain your rationale.</w:t>
      </w:r>
      <w:r>
        <w:rPr>
          <w:rFonts w:ascii="Arial" w:hAnsi="Arial" w:cs="Arial"/>
          <w:color w:val="002C77"/>
          <w:sz w:val="20"/>
          <w:szCs w:val="20"/>
        </w:rPr>
        <w:br/>
      </w:r>
      <w:r>
        <w:rPr>
          <w:rFonts w:ascii="Arial" w:hAnsi="Arial" w:cs="Arial"/>
          <w:color w:val="002C77"/>
          <w:sz w:val="20"/>
          <w:szCs w:val="20"/>
        </w:rPr>
        <w:br/>
      </w:r>
      <w:r>
        <w:rPr>
          <w:rFonts w:ascii="Arial" w:hAnsi="Arial" w:cs="Arial"/>
          <w:color w:val="002C77"/>
          <w:sz w:val="20"/>
          <w:szCs w:val="20"/>
          <w:shd w:val="clear" w:color="auto" w:fill="FFFFFF"/>
        </w:rPr>
        <w:t>Your journal entry must be at least 200 words. No references or citations are necessary.</w:t>
      </w:r>
    </w:p>
    <w:p w:rsidR="00B778E9" w:rsidRDefault="00B778E9">
      <w:pPr>
        <w:rPr>
          <w:rFonts w:ascii="Arial" w:hAnsi="Arial" w:cs="Arial"/>
          <w:color w:val="002C77"/>
          <w:sz w:val="20"/>
          <w:szCs w:val="20"/>
          <w:shd w:val="clear" w:color="auto" w:fill="FFFFFF"/>
        </w:rPr>
      </w:pPr>
    </w:p>
    <w:p w:rsidR="00B778E9" w:rsidRDefault="00B778E9">
      <w:pPr>
        <w:rPr>
          <w:rFonts w:ascii="Arial" w:hAnsi="Arial" w:cs="Arial"/>
          <w:color w:val="002C77"/>
          <w:sz w:val="20"/>
          <w:szCs w:val="20"/>
          <w:shd w:val="clear" w:color="auto" w:fill="FFFFFF"/>
        </w:rPr>
      </w:pPr>
    </w:p>
    <w:p w:rsidR="00B778E9" w:rsidRDefault="00382A93">
      <w:r>
        <w:t xml:space="preserve">3. </w:t>
      </w:r>
      <w:r w:rsidR="00B778E9" w:rsidRPr="00B778E9">
        <w:t xml:space="preserve">Unit III </w:t>
      </w:r>
      <w:proofErr w:type="spellStart"/>
      <w:r w:rsidR="00B778E9" w:rsidRPr="00B778E9">
        <w:t>ScholarlyActivity</w:t>
      </w:r>
      <w:proofErr w:type="spellEnd"/>
      <w:r w:rsidR="00B778E9" w:rsidRPr="00B778E9">
        <w:t xml:space="preserve"> Exploring </w:t>
      </w:r>
      <w:proofErr w:type="spellStart"/>
      <w:r w:rsidR="00B778E9" w:rsidRPr="00B778E9">
        <w:t>MyDigital</w:t>
      </w:r>
      <w:proofErr w:type="spellEnd"/>
      <w:r w:rsidR="00B778E9" w:rsidRPr="00B778E9">
        <w:t xml:space="preserve"> Footprint </w:t>
      </w:r>
      <w:proofErr w:type="gramStart"/>
      <w:r w:rsidR="00B778E9" w:rsidRPr="00B778E9">
        <w:t>For</w:t>
      </w:r>
      <w:proofErr w:type="gramEnd"/>
      <w:r w:rsidR="00B778E9" w:rsidRPr="00B778E9">
        <w:t xml:space="preserve"> the Unit III Assignment you will be answering a series of response questions applying concepts you learned in this unit and the previous unit regarding social interaction, social structure, and presentation of self. The following concepts in the course textbook will be useful in helping you complete the assignment: </w:t>
      </w:r>
      <w:proofErr w:type="spellStart"/>
      <w:r w:rsidR="00B778E9" w:rsidRPr="00B778E9">
        <w:t>Goffman</w:t>
      </w:r>
      <w:proofErr w:type="spellEnd"/>
      <w:r w:rsidR="00B778E9" w:rsidRPr="00B778E9">
        <w:t xml:space="preserve">: Presentation of the Self (pp.72-73); Mass Media and Technology (p.78); Statuses, Social Roles, and Groups (pp.97-101); and Online Social Networks pp.105-106). For this assignment, complete Part A, Part B, and Part C as follows: </w:t>
      </w:r>
    </w:p>
    <w:p w:rsidR="00B778E9" w:rsidRDefault="00B778E9">
      <w:r w:rsidRPr="00B778E9">
        <w:t xml:space="preserve">Part A: Google your name. What various places online did you find your name and personal information? Did you find anything surprising in your search results? In what ways can aspects of your digital footprint influence personal or professional opportunities? How does this illustrate that </w:t>
      </w:r>
      <w:proofErr w:type="spellStart"/>
      <w:r w:rsidRPr="00B778E9">
        <w:t>Goffman’s</w:t>
      </w:r>
      <w:proofErr w:type="spellEnd"/>
      <w:r w:rsidRPr="00B778E9">
        <w:t xml:space="preserve"> dramaturgy approach applies to one’s own digital SOC 1010, Introduction to Sociology 3 footprint? Note: It is acceptable if you found very little about yourself or found many websites with people with your same name. Just do your best to discuss what resulted when you tried searching your name online.</w:t>
      </w:r>
    </w:p>
    <w:p w:rsidR="00B778E9" w:rsidRDefault="00B778E9">
      <w:r w:rsidRPr="00B778E9">
        <w:t xml:space="preserve"> Part B: To which achieved and ascribed statuses and primary and secondary groups do you belong? Please make sure to label which statuses are ascribed or achieved and which groups are primary or secondary in your assignment. How do these statuses and groups affect your digital footprint and shape self-expression online, which in turn shapes life chances? Please discuss at least three statuses and at least two groups in answering the above question. You may discuss more if you wish.</w:t>
      </w:r>
    </w:p>
    <w:p w:rsidR="00B778E9" w:rsidRDefault="00B778E9">
      <w:r w:rsidRPr="00B778E9">
        <w:lastRenderedPageBreak/>
        <w:t xml:space="preserve"> Part C: Open </w:t>
      </w:r>
      <w:proofErr w:type="gramStart"/>
      <w:r w:rsidRPr="00B778E9">
        <w:t>your</w:t>
      </w:r>
      <w:proofErr w:type="gramEnd"/>
      <w:r w:rsidRPr="00B778E9">
        <w:t xml:space="preserve"> Facebook, Twitter, LinkedIn, or another online social media networking site. Discuss how </w:t>
      </w:r>
      <w:proofErr w:type="spellStart"/>
      <w:r w:rsidRPr="00B778E9">
        <w:t>Goffman’s</w:t>
      </w:r>
      <w:proofErr w:type="spellEnd"/>
      <w:r w:rsidRPr="00B778E9">
        <w:t xml:space="preserve"> theory or view on presentation of self applies to how you present yourself in social media? What statuses and roles do you choose to present on these online networking websites? Note: This is not asking you to discuss your Facebook status; it is asking about your achieved and ascribed statuses or roles in your life that you choose to highlight on social media. Discuss why you chose to include those statuses, roles, and identities but not others. How does the way you are managing your self-presentation on social networking sites influence your personal and professional opportunities? </w:t>
      </w:r>
    </w:p>
    <w:p w:rsidR="00382A93" w:rsidRDefault="00B778E9">
      <w:r w:rsidRPr="00B778E9">
        <w:t>NOTE: If you do not use the above-mentioned social media, interview someone who does and get their responses to answer the questions in Part C. For this assignment, ensure you follow the requirements below:</w:t>
      </w:r>
    </w:p>
    <w:p w:rsidR="00B778E9" w:rsidRDefault="00B778E9" w:rsidP="00382A93">
      <w:pPr>
        <w:pStyle w:val="ListParagraph"/>
        <w:numPr>
          <w:ilvl w:val="0"/>
          <w:numId w:val="1"/>
        </w:numPr>
      </w:pPr>
      <w:r w:rsidRPr="00B778E9">
        <w:t xml:space="preserve">Answer ALL the questions listed in Part A, Part B, and Part C in your assignment. 2. Please answer the response questions in essay-style format. You will not be rewriting each question and answering it. You will be creating an essay that addresses the response questions. 3. Use sociological terms and concepts from the textbook reading in your essay to demonstrate you understand and can apply the concepts. 4. Cite the textbook at least one time in the essay. APA style in-text citations are required to show how the textbook was used in your essay. An APA style reference list containing the textbook and any other sources you cited in the assignment is also required. The following tutorial from CSU’s Writing Center on in-text citations is a great helpful resource. Click on the link to view this tutorial: http://columbiasouthern.adobeconnect.com/intextcitations/ </w:t>
      </w:r>
      <w:proofErr w:type="gramStart"/>
      <w:r w:rsidRPr="00B778E9">
        <w:t>The</w:t>
      </w:r>
      <w:proofErr w:type="gramEnd"/>
      <w:r w:rsidRPr="00B778E9">
        <w:t xml:space="preserve"> essay should be a minimum of two pages and should use the following APA style components: APA style title page, double-spaced, 1-inch margins, and 12-point font. Note: The rubric for this assignment contains a task section. Your task score is based on the following: (a) the page requirement is met; (b) whether or not unit terms and concepts are directly identified and specifically labeled; (c) all parts of each question are directly answered and clearly demonstrated; and (d) whether or not the textbook was cited. The rubric grading criteria involves relevant, informative, and on-topic content. The criteria are based on whether you use </w:t>
      </w:r>
      <w:proofErr w:type="spellStart"/>
      <w:r w:rsidRPr="00B778E9">
        <w:t>indepth</w:t>
      </w:r>
      <w:proofErr w:type="spellEnd"/>
      <w:r w:rsidRPr="00B778E9">
        <w:t xml:space="preserve"> critical analysis and remain on the topic of the questions being asked in the assignment instructions. Please contact your instructor if you have any questions about the assignment or the unit’s course material. Information about accessing the Blackboard Grading Rubric for this assignment is provided below.</w:t>
      </w:r>
    </w:p>
    <w:p w:rsidR="00382A93" w:rsidRDefault="00382A93" w:rsidP="00382A93"/>
    <w:p w:rsidR="00382A93" w:rsidRDefault="00382A93" w:rsidP="00382A93">
      <w:r>
        <w:t xml:space="preserve">4. </w:t>
      </w:r>
      <w:r>
        <w:t xml:space="preserve">Unit </w:t>
      </w:r>
      <w:proofErr w:type="spellStart"/>
      <w:proofErr w:type="gramStart"/>
      <w:r>
        <w:t>IVScholarlyActivity</w:t>
      </w:r>
      <w:proofErr w:type="spellEnd"/>
      <w:r>
        <w:t xml:space="preserve"> </w:t>
      </w:r>
      <w:r>
        <w:t xml:space="preserve"> </w:t>
      </w:r>
      <w:r>
        <w:t>Breaking</w:t>
      </w:r>
      <w:proofErr w:type="gramEnd"/>
      <w:r>
        <w:t xml:space="preserve"> A</w:t>
      </w:r>
      <w:r>
        <w:t xml:space="preserve"> Norm Experiment</w:t>
      </w:r>
      <w:r>
        <w:t xml:space="preserve"> For the Unit IV Assignment, you will conduct an experiment in which you break a folkway, a norm governing everyday behavior, and answer a series of response questions applying concepts you learned in this unit and the previous unit regarding breaking norms. The following concepts in the course textbook will be useful in helping you complete the assignment: Chapter 2: Breaking Norms and Sanctions (pp. 56-58) and Chapter 6: Informal and Formal Social Control, Law and Society, and Deviance (pp.124-129). Begin by choosing which type of folkway (norm) you want to break. You may break a norm that results in a negative sanction (e.g., staring or exclusion). On the other hand, you may also break a norm that results in a positive sanction (e.g., extra attention or thanks). You can break the norm with family member, at work with a colleague, or in your </w:t>
      </w:r>
      <w:r>
        <w:lastRenderedPageBreak/>
        <w:t>community with a neighbor or a friend. After picking your norm, answer the questions in</w:t>
      </w:r>
      <w:bookmarkStart w:id="0" w:name="_GoBack"/>
      <w:bookmarkEnd w:id="0"/>
      <w:r>
        <w:t xml:space="preserve"> Part A. </w:t>
      </w:r>
      <w:proofErr w:type="gramStart"/>
      <w:r>
        <w:t>After completing the experiment (breaking the norm), answer the questions in Part B.</w:t>
      </w:r>
      <w:proofErr w:type="gramEnd"/>
      <w:r>
        <w:t xml:space="preserve"> You will write up your answers to the questions from both Part A and Part B in a two-page essay. Part A: (Before Breaking the Norm) </w:t>
      </w:r>
      <w:proofErr w:type="gramStart"/>
      <w:r>
        <w:t>What</w:t>
      </w:r>
      <w:proofErr w:type="gramEnd"/>
      <w:r>
        <w:t xml:space="preserve"> norm have you decided to break? Is it a formal norm or an informal norm? Why do you think this norm exists in society? How it is a form of social control? What reactions by others do you expect? How do you think you will feel while breaking the norm? Part B: (After Breaking the Norm) </w:t>
      </w:r>
      <w:proofErr w:type="gramStart"/>
      <w:r>
        <w:t>What</w:t>
      </w:r>
      <w:proofErr w:type="gramEnd"/>
      <w:r>
        <w:t xml:space="preserve"> were the reactions of others? How did the reactions of others strengthen the norm or act as a social control? SOC 1010, Introduction to Sociology 4 How did you feel during the experiment, and how did the reactions affect you? What did you learn about yourself in the breaking of the norm? IMPORTANT: Do not do anything that is legally or morally questionable or that could bring negative sanctions against yourself or the university while breaking the norm. Please just use common sense! If you have a question about the appropriateness of your experiment, please contact your instructor. Click here for Sample List of Norms and Other Tips to Help You Complete the Unit IV Assignment. For this assignment, ensure you follow the requirements below: 1. Answer ALL the questions listed in Part A and Part B. 2. Please answer the response questions in essay-style format. You will not be rewriting each question and answering it. You will be creating an essay that addresses the response questions. 3. Use sociological terms and concepts from the textbook reading in your essay to demonstrate you understand and can apply the concepts. 4. Cite the textbook at least once in the essay. APA style in-text citations are required to show how the textbook was used in your essay. An APA style reference list containing the textbook and any other sources you cited in the assignment is also required. The following tutorial from CSU’s Writing Center on in-text citations is a great helpful resource. Click on the link to view this tutorial: http://columbiasouthern.adobeconnect.com/intextcitations/ </w:t>
      </w:r>
      <w:proofErr w:type="gramStart"/>
      <w:r>
        <w:t>The</w:t>
      </w:r>
      <w:proofErr w:type="gramEnd"/>
      <w:r>
        <w:t xml:space="preserve"> essay should be a minimum of two pages and should use the following APA style components: APA style title page, double-spaced, 1-inch margins, and 12-point font. Note: The rubric for this assignment contains a task section. Your task score is based on the following: (a) the page requirement is met; (b) whether or not unit terms and concepts are directly identified and specifically labeled; (c) all parts of each question are directly answered and clearly demonstrated; and (d) whether or not the textbook was cited. The rubric grading criteria involves relevant, informative, and on-topic content. The criteria are based on whether you use </w:t>
      </w:r>
      <w:proofErr w:type="spellStart"/>
      <w:r>
        <w:t>indepth</w:t>
      </w:r>
      <w:proofErr w:type="spellEnd"/>
      <w:r>
        <w:t xml:space="preserve"> critical analysis and remain on the topic of the questions being asked in the assignment instructions. Please contact your instructor if you have any questions about the assignment or the unit’s course material. Information about accessing the Blackboard Grading Rubric for this assignment is provided below.</w:t>
      </w:r>
    </w:p>
    <w:p w:rsidR="00382A93" w:rsidRDefault="00382A93" w:rsidP="00382A93"/>
    <w:sectPr w:rsidR="00382A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F0BA1"/>
    <w:multiLevelType w:val="hybridMultilevel"/>
    <w:tmpl w:val="758C07EE"/>
    <w:lvl w:ilvl="0" w:tplc="C220D63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8E9"/>
    <w:rsid w:val="000024EC"/>
    <w:rsid w:val="00382A93"/>
    <w:rsid w:val="00B77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778E9"/>
    <w:rPr>
      <w:b/>
      <w:bCs/>
    </w:rPr>
  </w:style>
  <w:style w:type="paragraph" w:styleId="ListParagraph">
    <w:name w:val="List Paragraph"/>
    <w:basedOn w:val="Normal"/>
    <w:uiPriority w:val="34"/>
    <w:qFormat/>
    <w:rsid w:val="00382A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778E9"/>
    <w:rPr>
      <w:b/>
      <w:bCs/>
    </w:rPr>
  </w:style>
  <w:style w:type="paragraph" w:styleId="ListParagraph">
    <w:name w:val="List Paragraph"/>
    <w:basedOn w:val="Normal"/>
    <w:uiPriority w:val="34"/>
    <w:qFormat/>
    <w:rsid w:val="00382A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JUANITA</dc:creator>
  <cp:lastModifiedBy>JUANITA</cp:lastModifiedBy>
  <cp:revision>1</cp:revision>
  <dcterms:created xsi:type="dcterms:W3CDTF">2018-02-08T12:37:00Z</dcterms:created>
  <dcterms:modified xsi:type="dcterms:W3CDTF">2018-02-08T12:52:00Z</dcterms:modified>
</cp:coreProperties>
</file>